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FD5EE" w14:textId="77777777" w:rsidR="00110958" w:rsidRPr="00840CC0" w:rsidRDefault="00110958" w:rsidP="00110958">
      <w:pPr>
        <w:ind w:left="-851" w:right="-28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40CC0">
        <w:rPr>
          <w:rFonts w:ascii="Times New Roman" w:hAnsi="Times New Roman" w:cs="Times New Roman"/>
          <w:b/>
          <w:sz w:val="36"/>
          <w:szCs w:val="28"/>
        </w:rPr>
        <w:t>Какие игры интересны бабушкам и внукам</w:t>
      </w:r>
    </w:p>
    <w:p w14:paraId="08A6DC7C" w14:textId="62713AFA" w:rsidR="00110958" w:rsidRPr="00432E01" w:rsidRDefault="00110958" w:rsidP="00110958">
      <w:pPr>
        <w:ind w:left="-851"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ИГРЫ С БАБУШКАМИ</w:t>
      </w:r>
    </w:p>
    <w:p w14:paraId="1190BA70" w14:textId="77777777" w:rsidR="00110958" w:rsidRDefault="00110958" w:rsidP="00110958">
      <w:pPr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8F7499" wp14:editId="09A4E591">
            <wp:simplePos x="0" y="0"/>
            <wp:positionH relativeFrom="column">
              <wp:posOffset>-673100</wp:posOffset>
            </wp:positionH>
            <wp:positionV relativeFrom="paragraph">
              <wp:posOffset>2117936</wp:posOffset>
            </wp:positionV>
            <wp:extent cx="3973648" cy="2661289"/>
            <wp:effectExtent l="0" t="0" r="8255" b="5715"/>
            <wp:wrapTight wrapText="bothSides">
              <wp:wrapPolygon edited="0">
                <wp:start x="0" y="0"/>
                <wp:lineTo x="0" y="21492"/>
                <wp:lineTo x="21541" y="21492"/>
                <wp:lineTo x="2154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48" cy="266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32F1C" wp14:editId="38C326A8">
            <wp:extent cx="152400" cy="152400"/>
            <wp:effectExtent l="0" t="0" r="0" b="0"/>
            <wp:docPr id="20" name="Рисунок 2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Игры на кухне</w:t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EBA92" wp14:editId="17384E14">
            <wp:extent cx="152400" cy="152400"/>
            <wp:effectExtent l="0" t="0" r="0" b="0"/>
            <wp:docPr id="19" name="Рисунок 1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       </w:t>
      </w:r>
    </w:p>
    <w:p w14:paraId="4775CE9F" w14:textId="77777777" w:rsidR="00110958" w:rsidRDefault="00110958" w:rsidP="00110958">
      <w:pPr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У каждой хозяйки найдется подобный предмет кухонной утвари. Использовать его можно для организации сразу нескольких игр.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82357" wp14:editId="4710A4C9">
            <wp:extent cx="152400" cy="152400"/>
            <wp:effectExtent l="0" t="0" r="0" b="0"/>
            <wp:docPr id="18" name="Рисунок 1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Игра «Тонущий корабль или дырявый зонтик»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  <w:t>Эта игра основывается на богатом детском воображении. Придумайте интересную сказку, герои которой очень нуждаются в помощи. Мальчишкам придется по душе морская тематика, девочки же с удовольствием проявят свою хозяйственность. Приготовьте разноцветные трубочки для коктейлей или ватные палочки. С их помощью можно легко заделать отверстия-бреши в большом корабле или залатать прохудившийся зонт. Эта незатейливая игра способствует развитию моторики, сосредоточенности и умения доводить начатое дело до конца.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E873D" wp14:editId="4AE70F4B">
            <wp:extent cx="152400" cy="152400"/>
            <wp:effectExtent l="0" t="0" r="0" b="0"/>
            <wp:docPr id="17" name="Рисунок 17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Игра «Шнуровка»</w:t>
      </w:r>
    </w:p>
    <w:p w14:paraId="13066645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Для этой игры вам пригодятся толстые шерстяные нити, тонкие ленты или цветные шнурки от обуви. Покажите ребенку, какие узоры можно получить, продевая выбранные элементы в отверстия дуршлага и предложите продолжить «шнуровать» как ему захочется. Особенно такая игра близка девочкам 5-8 лет, но и мальчиков она может надолго заинтересовать. «Шнуровка» отлично развивает мелкую моторику и творческое воображение детей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DC5408F" w14:textId="5C6E6ADC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28BD0" wp14:editId="1CFA5CB1">
            <wp:extent cx="152400" cy="152400"/>
            <wp:effectExtent l="0" t="0" r="0" b="0"/>
            <wp:docPr id="16" name="Рисунок 16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Игра «Юный парикмахер»</w:t>
      </w:r>
    </w:p>
    <w:p w14:paraId="764FD9E6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Использовать можно все те же ленты или шнурки, что и в предыдущей игре. С их помощью можно легко превратить ваш дуршлаг в модель для создания различных причесок. Для этого достаточно завязать на концах шнурков, уже продетых в отверстия, узелки. Такой своеобразный «парик» можно надеть на голову мягкой игрушке, любимого родственника или просто положить на стол. Останется только взять резинки, заколки и творить. Научите ребенка завязывать «хвостик», плести косички, делать пучок. Вскоре вы будете наблюдать, как ваш юный парикмахер делает невероятные прически. Такую «модель» даже можно подстричь или покрасить, используя простые краски.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lastRenderedPageBreak/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2B9A2" wp14:editId="085852B2">
            <wp:extent cx="152400" cy="152400"/>
            <wp:effectExtent l="0" t="0" r="0" b="0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Игры с пищевыми красителями</w:t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693E25" wp14:editId="4381F638">
            <wp:extent cx="152400" cy="152400"/>
            <wp:effectExtent l="0" t="0" r="0" b="0"/>
            <wp:docPr id="14" name="Рисунок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F0CC" w14:textId="61A4DA3E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Сегодня в магазинах представлен большой ассортимент безопасных пищевых красителей. Особенно большой выбор появляется накануне Пасхи. Но даже при отсутствии на Вашей кухне готовых промышленных красителей, их можно легко сделать в домашних условиях из продуктов питания с вашего стола. Вишня или свекла даст вам красный цвет, морковь – оранжевый, порошок куркумы – ярко желтый, краснокочанная капуста – фиолетовый. А если смешать их между собой в разных консистенциях, можно получить дополнительные цвета для творчества с ребенком.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A7F2" wp14:editId="186AD472">
            <wp:extent cx="152400" cy="152400"/>
            <wp:effectExtent l="0" t="0" r="0" b="0"/>
            <wp:docPr id="13" name="Рисунок 1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«Радужный рис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3A8F398E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Вам понадобятся: рис, лучше белый, уксусная кислота, красители и полиэтиленовые пакеты. Если вы пользуетесь натуральными домашними красителями, то смешайте их с небольшим количеством уксусной кислоты, это будет способствовать дальнейшему закреплению цвета. Промышленные красители нужно заранее развести согласно инструкции на упаковке. После этого положите в пакет небольшое количество риса и краску. Завяжите пакет и хорошо перемешайте в нем содержимое. Игра может начаться уже сейчас, ведь этот процесс очень нравится детям. Позвольте им покрутить, потискать, поболтать </w:t>
      </w:r>
      <w:proofErr w:type="gramStart"/>
      <w:r w:rsidRPr="00432E01">
        <w:rPr>
          <w:rFonts w:ascii="Times New Roman" w:eastAsia="Calibri" w:hAnsi="Times New Roman" w:cs="Times New Roman"/>
          <w:sz w:val="28"/>
          <w:szCs w:val="28"/>
        </w:rPr>
        <w:t>пакет</w:t>
      </w:r>
      <w:proofErr w:type="gramEnd"/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 и вы увидите их увлеченные глаза. Прокрашенный рис нужно высушить и использовать для создания разноцветных картинок, поделок и аппликаций. Также его можно сортировать, перекладывая ложкой из одной ёмкости в другую.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4D1AF" wp14:editId="17CD103A">
            <wp:extent cx="152400" cy="152400"/>
            <wp:effectExtent l="0" t="0" r="0" b="0"/>
            <wp:docPr id="12" name="Рисунок 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«Цветные бутерброды»</w:t>
      </w:r>
    </w:p>
    <w:p w14:paraId="0F705082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Такие бутерброды весело и делать, и есть. Ведь для их создания используется любимое детьми лакомство – сгущенное молоко. Еще приготовьте ломтики хлеба, чистые кисточки и емкости для разноцветной сгущенки. Добавьте натуральные красители в сгущенное молоко и хорошо перемешайте. После этого позвольте детям при помощи кисти рисовать на ломтиках хлеба разноцветные картины.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438E5" wp14:editId="24376908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Игры с крупами</w:t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52873" wp14:editId="32ADCE19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9C02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Давно доказано полезное влияние игр с крупами на развитие мелкой моторики ребенка. Но помимо простого перебирания их пальчиками рук, существует ещё множество творческих игр.</w:t>
      </w:r>
    </w:p>
    <w:p w14:paraId="3D93F581" w14:textId="1B0111DA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8548C" wp14:editId="306052EE">
            <wp:extent cx="152400" cy="152400"/>
            <wp:effectExtent l="0" t="0" r="0" b="0"/>
            <wp:docPr id="9" name="Рисунок 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«Кладоискатель»</w:t>
      </w:r>
    </w:p>
    <w:p w14:paraId="5865F0B6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Увлекательный процесс поиска доставляет удовольствия детям в независимости от пола и возраста. В качестве клада можно использовать мелкие игрушки, например из Киндер Сюрпризов, пуговицы, монетки, твердые шарики малого размера, конфеты </w:t>
      </w:r>
      <w:proofErr w:type="spellStart"/>
      <w:r w:rsidRPr="00432E01">
        <w:rPr>
          <w:rFonts w:ascii="Times New Roman" w:eastAsia="Calibri" w:hAnsi="Times New Roman" w:cs="Times New Roman"/>
          <w:sz w:val="28"/>
          <w:szCs w:val="28"/>
        </w:rPr>
        <w:t>Skitls</w:t>
      </w:r>
      <w:proofErr w:type="spellEnd"/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 или M&amp;M, фасоль. Достаточно взять глубокую емкость, насыпать в нее крупу и закапать поглубже Ваш «клад». Дети самого младшего возраста могут искать его руками. Для усложнения можно дать ребенку в руки ложку, шумовку, кухонные щипцы, даже две </w:t>
      </w:r>
      <w:r w:rsidRPr="00432E01">
        <w:rPr>
          <w:rFonts w:ascii="Times New Roman" w:eastAsia="Calibri" w:hAnsi="Times New Roman" w:cs="Times New Roman"/>
          <w:sz w:val="28"/>
          <w:szCs w:val="28"/>
        </w:rPr>
        <w:lastRenderedPageBreak/>
        <w:t>лопатки. Для этой игры Вы можете использовать любую крупу. В зависимости от ее размера процесс может меняться. Например, если Ваш выбор остановился на манной крупе, то ее очень интересно зачерпывать и просеивать маленьким ситом.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A46A7" wp14:editId="74557ED5">
            <wp:extent cx="152400" cy="152400"/>
            <wp:effectExtent l="0" t="0" r="0" b="0"/>
            <wp:docPr id="8" name="Рисунок 8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«Рисуем на крупе»</w:t>
      </w:r>
    </w:p>
    <w:p w14:paraId="243B1A43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Еще одна игра с манной крупой. Вам понадобиться поднос среднего или большого размера. Чем выше у него будет бортик, тем чище будет на Вашей кухне после совместных с внуками игр. Можно начать с просеивания манки на поднос через сито. Так эта игра может стать продолжением поиска «клада». После равномерного заполнения подноса крупой, юный художник может рисовать на получившемся «холсте» снова и снова. Создавать шедевры можно пальчиками, шпажкой, зубочисткой или любым другим подходящим предметом. Чтобы обновить такой «холст», достаточно слегка встряхнуть поднос. Для этой игры Вы можете использовать любую мелкую крупу, в том числе разноцветный рис, про который мы говорили ранее.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FAF7D" wp14:editId="1C2BF680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Игры с красками</w:t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C46CB" wp14:editId="4F54BFB9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1F1F8" w14:textId="7EBD3E9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3EB5">
        <w:pict w14:anchorId="498B4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32" type="#_x0000_t75" alt="👍" style="width:12.1pt;height:12.1pt;visibility:visible;mso-wrap-style:square">
            <v:imagedata r:id="rId7" o:title="👍"/>
          </v:shape>
        </w:pict>
      </w:r>
      <w:r w:rsidRPr="00432E01">
        <w:rPr>
          <w:rFonts w:ascii="Times New Roman" w:eastAsia="Calibri" w:hAnsi="Times New Roman" w:cs="Times New Roman"/>
          <w:sz w:val="28"/>
          <w:szCs w:val="28"/>
        </w:rPr>
        <w:t>Мыльная пена</w:t>
      </w:r>
    </w:p>
    <w:p w14:paraId="08388CD7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Мыльные пузыри – развлечение, которое не оставляет равнодушным ни взрослых, ни детей. Можно купить баночку с готовым раствором в ближайшем магазине. Но гораздо интереснее сделать его самим.</w:t>
      </w:r>
    </w:p>
    <w:p w14:paraId="45A52983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Вам понадобиться любая удобная емкость, теплая вода, шампунь или средство для посуды. Можно добавить в получившийся раствор немного жидкого глицерина – это придаст прочности мыльным пузырям. Готово! Теперь можно взять коктейльную трубочку или пустой футляр от шариковой ручки, опустить один конец в мыльную жидкость и подуть. На поверхности начнут образовываться легкие ароматные пузыри. Это вызывает неописуемый восторг у детей. А если добавить в эту игру краски, то можно играть бесконечно.</w:t>
      </w:r>
    </w:p>
    <w:p w14:paraId="1461053D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EAE61" wp14:editId="78449B66">
            <wp:extent cx="152400" cy="152400"/>
            <wp:effectExtent l="0" t="0" r="0" b="0"/>
            <wp:docPr id="4" name="Рисунок 4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«Фантастические узоры»</w:t>
      </w:r>
    </w:p>
    <w:p w14:paraId="531FDAB6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Возьмите несколько цветов гуаши, столько же небольших стаканчиков и трубочек для коктейля. В каждый стаканчик налейте немного мыльного раствора и добавьте гуашь. Пусть малыш тщательно перемешает каждый цвет в своем стаканчике, а затем подует в него до образования густой пены. Как только пена поднимется над краем стаканчика, возьмите лист бумаги и слегка прикоснитесь к цветным пузырькам. Посмотрите, какие получаются отпечатки. Касаясь </w:t>
      </w:r>
      <w:proofErr w:type="gramStart"/>
      <w:r w:rsidRPr="00432E01">
        <w:rPr>
          <w:rFonts w:ascii="Times New Roman" w:eastAsia="Calibri" w:hAnsi="Times New Roman" w:cs="Times New Roman"/>
          <w:sz w:val="28"/>
          <w:szCs w:val="28"/>
        </w:rPr>
        <w:t>листом пены разных цветов</w:t>
      </w:r>
      <w:proofErr w:type="gramEnd"/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 можно создавать удивительные картины. Этот простой эксперимент завораживает детей самого младшего возраста, а ребятам постарше он даёт простор для фантазии и воображения.</w:t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A81ED" wp14:editId="5D275443">
            <wp:extent cx="152400" cy="1524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«Радуга из пены»</w:t>
      </w:r>
    </w:p>
    <w:p w14:paraId="6D990AC3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Для этого эксперимента понадобиться пустая пластиковая бутылка, готовый мыльный раствор, скотч или резинка, пищевой краситель или мягкая гуашь и чистый носок. Отрежьте дно у пластиковой бутылки. Затем натяните на это место носок и </w:t>
      </w:r>
      <w:r w:rsidRPr="00432E01">
        <w:rPr>
          <w:rFonts w:ascii="Times New Roman" w:eastAsia="Calibri" w:hAnsi="Times New Roman" w:cs="Times New Roman"/>
          <w:sz w:val="28"/>
          <w:szCs w:val="28"/>
        </w:rPr>
        <w:lastRenderedPageBreak/>
        <w:t>зафиксируйте его резинкой или скотчем. Опустите конец, закрытый носком в мыльный раствор, после чего на влажную ткань нанесите небольшое количество краски в разных местах. Осталось лишь открутить крышку и подуть в бутылку. На глазах у ребенка начнет расти настоящая радуга из пены. Маленькие непоседы будут в восторге. Такой пеной так же можно рисовать, выдувая ее на бумагу.</w:t>
      </w:r>
    </w:p>
    <w:p w14:paraId="7FEB5704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Дети обожают краски, но часто после их творчества приходится отмывать не только стол, но и самого ребенка. Но есть несколько способов занять малыша рисованием и при этом сохранить чистоту и порядок в квартире.</w:t>
      </w:r>
    </w:p>
    <w:p w14:paraId="534F69D9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D86F39" wp14:editId="322FB23A">
            <wp:extent cx="152400" cy="152400"/>
            <wp:effectExtent l="0" t="0" r="0" b="0"/>
            <wp:docPr id="2" name="Рисунок 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«Рисование в пакете»</w:t>
      </w:r>
    </w:p>
    <w:p w14:paraId="085E7467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 xml:space="preserve">Вам понадобятся прозрачные пакеты – можно взять обычные пакеты для продуктов, прозрачный файл или пакет с застежкой-зажимом. Также пригодится скотч и краски. Лучше всего подойдет мягкая гуашь или пальчиковые краски. Но если таких нет, то можно взять любой краситель, растворить его в небольшом количестве воды и добавить гель для душа для густоты. Теперь залейте краски в пакет и заклейте его край скотчем, чтобы содержимое не вылилось. Остается только расправить пакет с красками на плоской поверхности и позволить ребенку рисовать. Лучше добавлять в пакет не более трех цветов одновременно. А несколько капель растительного масла будет препятствовать их смешиванию. Игра отлично развивает </w:t>
      </w:r>
      <w:proofErr w:type="spellStart"/>
      <w:r w:rsidRPr="00432E01">
        <w:rPr>
          <w:rFonts w:ascii="Times New Roman" w:eastAsia="Calibri" w:hAnsi="Times New Roman" w:cs="Times New Roman"/>
          <w:sz w:val="28"/>
          <w:szCs w:val="28"/>
        </w:rPr>
        <w:t>цветовосприятие</w:t>
      </w:r>
      <w:proofErr w:type="spellEnd"/>
      <w:r w:rsidRPr="00432E01">
        <w:rPr>
          <w:rFonts w:ascii="Times New Roman" w:eastAsia="Calibri" w:hAnsi="Times New Roman" w:cs="Times New Roman"/>
          <w:sz w:val="28"/>
          <w:szCs w:val="28"/>
        </w:rPr>
        <w:t>, мелкую моторику и творческое воображение.</w:t>
      </w:r>
    </w:p>
    <w:p w14:paraId="5E31C89E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br/>
      </w:r>
      <w:r w:rsidRPr="00432E0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530B6" wp14:editId="0FBAA790">
            <wp:extent cx="152400" cy="152400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E01">
        <w:rPr>
          <w:rFonts w:ascii="Times New Roman" w:eastAsia="Calibri" w:hAnsi="Times New Roman" w:cs="Times New Roman"/>
          <w:sz w:val="28"/>
          <w:szCs w:val="28"/>
        </w:rPr>
        <w:t>«Рисование на влажных салфетках»</w:t>
      </w:r>
    </w:p>
    <w:p w14:paraId="09D4557E" w14:textId="31E06EFB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Возьмите простые бумажные салфетки или полотенца, ватные палочки и любые краски. Расправьте салфетку на подносе или большой плоской тарелке. Теперь пусть малыш добавит на нее немного чистой воды – столько, сколько она сможет впитать в себя. Детям очень интересно это делать обычной пипеткой. Остается только взять ватной палочкой немного краски и прикоснуться ею к влажной салфетке. На глазах у ребенка начнут расплываться цветные круги. Этот простой и увлекательный способ рисования особенно придется по душе малышам 3-5 лет.</w:t>
      </w:r>
    </w:p>
    <w:p w14:paraId="0A0E7378" w14:textId="77777777" w:rsidR="00110958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6523AB" w14:textId="5F84EF11" w:rsidR="00110958" w:rsidRPr="00432E01" w:rsidRDefault="00110958" w:rsidP="00110958">
      <w:pPr>
        <w:spacing w:after="0"/>
        <w:ind w:left="-851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2E01">
        <w:rPr>
          <w:rFonts w:ascii="Times New Roman" w:eastAsia="Calibri" w:hAnsi="Times New Roman" w:cs="Times New Roman"/>
          <w:sz w:val="28"/>
          <w:szCs w:val="28"/>
        </w:rPr>
        <w:t>Время, проведенное с бабушкой и дедушкой бесценно. Чтобы сделайте это время интересным, увлекательным и удивительным, не нужны дорогие игрушки и современные гаджеты. Используйте для игр предметы домашнего быта, помогите ребенку увидеть новое в обычном. Станьте для малыша помощником и волшебником. И тогда внуки будут всегда спешить к Вам и любить вас самой искренней детской любовью</w:t>
      </w:r>
    </w:p>
    <w:p w14:paraId="47ACDB6F" w14:textId="77777777" w:rsidR="008619CD" w:rsidRDefault="008619CD"/>
    <w:sectPr w:rsidR="00861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D30"/>
    <w:rsid w:val="00110958"/>
    <w:rsid w:val="006A1D30"/>
    <w:rsid w:val="0086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B151"/>
  <w15:chartTrackingRefBased/>
  <w15:docId w15:val="{960E53B9-FD50-4C3C-A82E-EF2F8D447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1369</Words>
  <Characters>7806</Characters>
  <Application>Microsoft Office Word</Application>
  <DocSecurity>0</DocSecurity>
  <Lines>65</Lines>
  <Paragraphs>18</Paragraphs>
  <ScaleCrop>false</ScaleCrop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ICL</dc:creator>
  <cp:keywords/>
  <dc:description/>
  <cp:lastModifiedBy>ICL</cp:lastModifiedBy>
  <cp:revision>2</cp:revision>
  <dcterms:created xsi:type="dcterms:W3CDTF">2026-02-12T02:22:00Z</dcterms:created>
  <dcterms:modified xsi:type="dcterms:W3CDTF">2026-02-12T02:25:00Z</dcterms:modified>
</cp:coreProperties>
</file>