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2D69B" w:themeColor="accent3" w:themeTint="99"/>
  <w:body>
    <w:p w:rsidR="00E56A34" w:rsidRPr="00E56A34" w:rsidRDefault="00E56A34" w:rsidP="00E56A34">
      <w:pPr>
        <w:rPr>
          <w:b/>
        </w:rPr>
      </w:pPr>
      <w:r w:rsidRPr="00E56A34">
        <w:rPr>
          <w:b/>
        </w:rPr>
        <w:t>Рекомендации родителям по развитию мышления</w:t>
      </w:r>
    </w:p>
    <w:p w:rsidR="00E56A34" w:rsidRDefault="00E56A34" w:rsidP="00E56A34">
      <w:r>
        <w:rPr>
          <w:rFonts w:ascii="Arial" w:hAnsi="Arial" w:cs="Arial"/>
        </w:rPr>
        <w:t>♦</w:t>
      </w:r>
      <w:r>
        <w:t xml:space="preserve">    Развивать умственные способности через овладение действиями замещения и наглядного моделирования в различных видах деятельности.</w:t>
      </w:r>
    </w:p>
    <w:p w:rsidR="00E56A34" w:rsidRDefault="00E56A34" w:rsidP="00E56A34">
      <w:r>
        <w:rPr>
          <w:rFonts w:ascii="Arial" w:hAnsi="Arial" w:cs="Arial"/>
        </w:rPr>
        <w:t>♦</w:t>
      </w:r>
      <w:r>
        <w:t xml:space="preserve">   Учить составлять группу из отдельных предметов.</w:t>
      </w:r>
    </w:p>
    <w:p w:rsidR="00E56A34" w:rsidRDefault="00E56A34" w:rsidP="00E56A34">
      <w:r>
        <w:rPr>
          <w:rFonts w:ascii="Arial" w:hAnsi="Arial" w:cs="Arial"/>
        </w:rPr>
        <w:t>♦</w:t>
      </w:r>
      <w:r>
        <w:t xml:space="preserve">    Учить выделять предметы по назначению и характерным признакам. </w:t>
      </w:r>
    </w:p>
    <w:p w:rsidR="00E56A34" w:rsidRDefault="00E56A34" w:rsidP="00E56A34">
      <w:r>
        <w:rPr>
          <w:rFonts w:ascii="Arial" w:hAnsi="Arial" w:cs="Arial"/>
        </w:rPr>
        <w:t>♦</w:t>
      </w:r>
      <w:r>
        <w:t xml:space="preserve">   Учить классифицировать предметы и обобщать их по характерным признакам или назначению.</w:t>
      </w:r>
    </w:p>
    <w:p w:rsidR="00E56A34" w:rsidRDefault="00E56A34" w:rsidP="00E56A34">
      <w:r>
        <w:t>Учить понимать смысл литературного произведения; воспроизводить в правильной последовательности содержание текста с помощью вопросов.</w:t>
      </w:r>
    </w:p>
    <w:p w:rsidR="00E56A34" w:rsidRDefault="00E56A34" w:rsidP="00E56A34">
      <w:r>
        <w:rPr>
          <w:rFonts w:ascii="Arial" w:hAnsi="Arial" w:cs="Arial"/>
        </w:rPr>
        <w:t>♦</w:t>
      </w:r>
      <w:r>
        <w:t xml:space="preserve">   Учить сравнивать предметы.</w:t>
      </w:r>
    </w:p>
    <w:p w:rsidR="00E56A34" w:rsidRDefault="00E56A34" w:rsidP="00E56A34">
      <w:r>
        <w:rPr>
          <w:rFonts w:ascii="Arial" w:hAnsi="Arial" w:cs="Arial"/>
        </w:rPr>
        <w:t>♦</w:t>
      </w:r>
      <w:r>
        <w:t xml:space="preserve">   Учить соотносить схематическое изображение с реальными предметами.</w:t>
      </w:r>
    </w:p>
    <w:p w:rsidR="00E56A34" w:rsidRDefault="00E56A34" w:rsidP="00E56A34">
      <w:r>
        <w:rPr>
          <w:rFonts w:ascii="Arial" w:hAnsi="Arial" w:cs="Arial"/>
        </w:rPr>
        <w:t>♦</w:t>
      </w:r>
      <w:r>
        <w:t xml:space="preserve">   Развивать быстроту мышления через дидактические игры.</w:t>
      </w:r>
    </w:p>
    <w:p w:rsidR="00E56A34" w:rsidRDefault="00E56A34" w:rsidP="00E56A34">
      <w:r>
        <w:rPr>
          <w:rFonts w:ascii="Arial" w:hAnsi="Arial" w:cs="Arial"/>
        </w:rPr>
        <w:t>♦</w:t>
      </w:r>
      <w:r>
        <w:t xml:space="preserve">   Побуждать делать самостоятельные выводы.</w:t>
      </w:r>
    </w:p>
    <w:p w:rsidR="00E56A34" w:rsidRDefault="00E56A34" w:rsidP="00E56A34">
      <w:r>
        <w:rPr>
          <w:rFonts w:ascii="Arial" w:hAnsi="Arial" w:cs="Arial"/>
        </w:rPr>
        <w:lastRenderedPageBreak/>
        <w:t>♦</w:t>
      </w:r>
      <w:r>
        <w:t xml:space="preserve">   Учить отвечать на вопросы, делать умозаключения. </w:t>
      </w:r>
    </w:p>
    <w:p w:rsidR="00E56A34" w:rsidRDefault="00E56A34" w:rsidP="00E56A34">
      <w:r>
        <w:rPr>
          <w:rFonts w:ascii="Arial" w:hAnsi="Arial" w:cs="Arial"/>
        </w:rPr>
        <w:t>♦</w:t>
      </w:r>
      <w:r>
        <w:t xml:space="preserve">   Создавать сложно организованную среду, чтобы ребенок мог взаимодействовать с разными предметами.</w:t>
      </w:r>
    </w:p>
    <w:p w:rsidR="00E56A34" w:rsidRDefault="00E56A34" w:rsidP="00E56A34">
      <w:r>
        <w:rPr>
          <w:rFonts w:ascii="Arial" w:hAnsi="Arial" w:cs="Arial"/>
        </w:rPr>
        <w:t>♦</w:t>
      </w:r>
      <w:r>
        <w:t xml:space="preserve">   Способствовать познанию свойств различных материалов, их</w:t>
      </w:r>
    </w:p>
    <w:p w:rsidR="00E56A34" w:rsidRDefault="00E56A34" w:rsidP="00E56A34">
      <w:r>
        <w:t>функционального потенциала, созданию образов, моделей реальных предметов посредством изобразительной деятельности (лепки, аппликации, рисования и т.д.).</w:t>
      </w:r>
    </w:p>
    <w:p w:rsidR="00E56A34" w:rsidRDefault="00E56A34" w:rsidP="00E56A34">
      <w:r>
        <w:rPr>
          <w:rFonts w:ascii="Arial" w:hAnsi="Arial" w:cs="Arial"/>
        </w:rPr>
        <w:t>♦</w:t>
      </w:r>
      <w:r>
        <w:t xml:space="preserve">   Способствовать осмыслению содержания жизненных ситуаций, подражанию и проигрыванию их с заменой одних объектов другими.</w:t>
      </w:r>
    </w:p>
    <w:p w:rsidR="00E56A34" w:rsidRDefault="00E56A34" w:rsidP="00E56A34">
      <w:r>
        <w:rPr>
          <w:rFonts w:ascii="Arial" w:hAnsi="Arial" w:cs="Arial"/>
        </w:rPr>
        <w:t>♦</w:t>
      </w:r>
      <w:r>
        <w:t xml:space="preserve">   Учить устанавливать причинно-следственные связи.</w:t>
      </w:r>
    </w:p>
    <w:p w:rsidR="00E56A34" w:rsidRDefault="00E56A34" w:rsidP="00E56A34">
      <w:r>
        <w:rPr>
          <w:rFonts w:ascii="Arial" w:hAnsi="Arial" w:cs="Arial"/>
        </w:rPr>
        <w:t>♦</w:t>
      </w:r>
      <w:r>
        <w:t xml:space="preserve">   Развивать мышление, используя сказки, поговорки, метафоры, образные сравнения.</w:t>
      </w:r>
    </w:p>
    <w:p w:rsidR="00E56A34" w:rsidRDefault="00E56A34" w:rsidP="00E56A34">
      <w:r>
        <w:rPr>
          <w:rFonts w:ascii="Arial" w:hAnsi="Arial" w:cs="Arial"/>
        </w:rPr>
        <w:t>♦</w:t>
      </w:r>
      <w:r>
        <w:t xml:space="preserve">   Учить выделять и связывать те стороны ситуации, свойства предметов и явлений, которые существенны для решения поставленной задачи.</w:t>
      </w:r>
    </w:p>
    <w:p w:rsidR="00E56A34" w:rsidRDefault="00E56A34" w:rsidP="00E56A34">
      <w:r>
        <w:rPr>
          <w:rFonts w:ascii="Arial" w:hAnsi="Arial" w:cs="Arial"/>
        </w:rPr>
        <w:t>♦</w:t>
      </w:r>
      <w:r>
        <w:t xml:space="preserve">   Способствовать переходу к решению задач в уме.</w:t>
      </w:r>
    </w:p>
    <w:p w:rsidR="00E56A34" w:rsidRPr="00E56A34" w:rsidRDefault="00E56A34" w:rsidP="00E56A34">
      <w:pPr>
        <w:rPr>
          <w:b/>
        </w:rPr>
      </w:pPr>
      <w:r w:rsidRPr="00E56A34">
        <w:rPr>
          <w:b/>
        </w:rPr>
        <w:lastRenderedPageBreak/>
        <w:t>Игры и упражнения для развития мышления</w:t>
      </w:r>
    </w:p>
    <w:p w:rsidR="00E56A34" w:rsidRDefault="00E56A34" w:rsidP="00E56A34">
      <w:r>
        <w:rPr>
          <w:rFonts w:ascii="Arial" w:hAnsi="Arial" w:cs="Arial"/>
        </w:rPr>
        <w:t>♦</w:t>
      </w:r>
      <w:r>
        <w:t xml:space="preserve"> «Разложи картинки». Учить учитывать последовательность событий.</w:t>
      </w:r>
    </w:p>
    <w:p w:rsidR="00E56A34" w:rsidRDefault="00E56A34" w:rsidP="00E56A34">
      <w:r>
        <w:rPr>
          <w:rFonts w:ascii="Arial" w:hAnsi="Arial" w:cs="Arial"/>
        </w:rPr>
        <w:t>♦</w:t>
      </w:r>
      <w:r>
        <w:t xml:space="preserve"> «Закончи слово». Учить заканчивать слово по начальному слогу. </w:t>
      </w:r>
    </w:p>
    <w:p w:rsidR="00E56A34" w:rsidRDefault="00E56A34" w:rsidP="00E56A34">
      <w:r>
        <w:rPr>
          <w:rFonts w:ascii="Arial" w:hAnsi="Arial" w:cs="Arial"/>
        </w:rPr>
        <w:t>♦</w:t>
      </w:r>
      <w:r>
        <w:t xml:space="preserve"> «Найди лишний предмет», «Найди в ряду лишнюю фигуру». Учить классифицировать предметы по признакам и назначению.</w:t>
      </w:r>
    </w:p>
    <w:p w:rsidR="00E56A34" w:rsidRDefault="00E56A34" w:rsidP="00E56A34">
      <w:r>
        <w:rPr>
          <w:rFonts w:ascii="Arial" w:hAnsi="Arial" w:cs="Arial"/>
        </w:rPr>
        <w:t>♦</w:t>
      </w:r>
      <w:r>
        <w:t xml:space="preserve"> «Творческий подход». Ребенку показывают предметы, не имеющие определенного назначения; ребенок должен придумать, как можно использовать данный предмет.</w:t>
      </w:r>
    </w:p>
    <w:p w:rsidR="00E56A34" w:rsidRDefault="00E56A34" w:rsidP="00E56A34">
      <w:r>
        <w:rPr>
          <w:rFonts w:ascii="Arial" w:hAnsi="Arial" w:cs="Arial"/>
        </w:rPr>
        <w:t>♦</w:t>
      </w:r>
      <w:r>
        <w:t xml:space="preserve"> «Антонимы». Ребенку называют слово, а он должен назвать противоположное по смыслу. Например: «тяжелый — легкий», «сильный — слабый», «твердый — мягкий и др.</w:t>
      </w:r>
    </w:p>
    <w:p w:rsidR="00E56A34" w:rsidRDefault="00E56A34" w:rsidP="00E56A34">
      <w:r>
        <w:rPr>
          <w:rFonts w:ascii="Arial" w:hAnsi="Arial" w:cs="Arial"/>
        </w:rPr>
        <w:t>♦</w:t>
      </w:r>
      <w:r>
        <w:t xml:space="preserve"> «</w:t>
      </w:r>
      <w:proofErr w:type="spellStart"/>
      <w:r>
        <w:t>Уникуб</w:t>
      </w:r>
      <w:proofErr w:type="spellEnd"/>
      <w:r>
        <w:t>», «Лото», «Домино», мозаики, конструкторы.</w:t>
      </w:r>
    </w:p>
    <w:p w:rsidR="006D6F51" w:rsidRDefault="00E56A34" w:rsidP="00E56A34">
      <w:r>
        <w:rPr>
          <w:rFonts w:ascii="Arial" w:hAnsi="Arial" w:cs="Arial"/>
        </w:rPr>
        <w:t>♦</w:t>
      </w:r>
      <w:r>
        <w:t xml:space="preserve">   Загадки.</w:t>
      </w:r>
    </w:p>
    <w:p w:rsidR="00E56A34" w:rsidRDefault="00E56A34" w:rsidP="00E56A34"/>
    <w:p w:rsidR="00E56A34" w:rsidRDefault="00E56A34" w:rsidP="00E56A34"/>
    <w:p w:rsidR="00E56A34" w:rsidRDefault="00E56A34" w:rsidP="00E56A34">
      <w:pPr>
        <w:rPr>
          <w:b/>
        </w:rPr>
      </w:pPr>
    </w:p>
    <w:p w:rsidR="00E56A34" w:rsidRPr="00E56A34" w:rsidRDefault="00E56A34" w:rsidP="00E56A34">
      <w:pPr>
        <w:rPr>
          <w:b/>
        </w:rPr>
      </w:pPr>
      <w:r w:rsidRPr="00E56A34">
        <w:rPr>
          <w:b/>
        </w:rPr>
        <w:lastRenderedPageBreak/>
        <w:t>Рекомендации родителям по развитию памяти</w:t>
      </w:r>
    </w:p>
    <w:p w:rsidR="00E56A34" w:rsidRDefault="00E56A34" w:rsidP="00E56A34">
      <w:r>
        <w:rPr>
          <w:rFonts w:ascii="Arial" w:hAnsi="Arial" w:cs="Arial"/>
        </w:rPr>
        <w:t>♦</w:t>
      </w:r>
      <w:r>
        <w:t xml:space="preserve">   Развивать умение произвольно вызывать необходимые воспоминания.</w:t>
      </w:r>
    </w:p>
    <w:p w:rsidR="00E56A34" w:rsidRDefault="00E56A34" w:rsidP="00E56A34">
      <w:r>
        <w:rPr>
          <w:rFonts w:ascii="Arial" w:hAnsi="Arial" w:cs="Arial"/>
        </w:rPr>
        <w:t>♦</w:t>
      </w:r>
      <w:r>
        <w:t xml:space="preserve">   Обучать культуре запоминания.</w:t>
      </w:r>
    </w:p>
    <w:p w:rsidR="00E56A34" w:rsidRDefault="00E56A34" w:rsidP="00E56A34">
      <w:r>
        <w:rPr>
          <w:rFonts w:ascii="Arial" w:hAnsi="Arial" w:cs="Arial"/>
        </w:rPr>
        <w:t>♦</w:t>
      </w:r>
      <w:r>
        <w:t xml:space="preserve">   Учить вспоминать последовательность событий.</w:t>
      </w:r>
    </w:p>
    <w:p w:rsidR="00E56A34" w:rsidRDefault="00E56A34" w:rsidP="00E56A34">
      <w:r>
        <w:rPr>
          <w:rFonts w:ascii="Arial" w:hAnsi="Arial" w:cs="Arial"/>
        </w:rPr>
        <w:t>♦</w:t>
      </w:r>
      <w:r>
        <w:t xml:space="preserve">   Учить использовать при запоминании мнемотехнические приемы.</w:t>
      </w:r>
    </w:p>
    <w:p w:rsidR="00E56A34" w:rsidRDefault="00E56A34" w:rsidP="00E56A34">
      <w:r>
        <w:rPr>
          <w:rFonts w:ascii="Arial" w:hAnsi="Arial" w:cs="Arial"/>
        </w:rPr>
        <w:t>♦</w:t>
      </w:r>
      <w:r>
        <w:t xml:space="preserve">   Учить использовать образ как средство развития произвольной памяти. </w:t>
      </w:r>
      <w:r>
        <w:rPr>
          <w:rFonts w:ascii="Arial" w:hAnsi="Arial" w:cs="Arial"/>
        </w:rPr>
        <w:t>♦</w:t>
      </w:r>
      <w:r>
        <w:t xml:space="preserve">   </w:t>
      </w:r>
      <w:r>
        <w:rPr>
          <w:rFonts w:ascii="Calibri" w:hAnsi="Calibri" w:cs="Calibri"/>
        </w:rPr>
        <w:t>Учить</w:t>
      </w:r>
      <w:r>
        <w:t xml:space="preserve"> </w:t>
      </w:r>
      <w:r>
        <w:rPr>
          <w:rFonts w:ascii="Calibri" w:hAnsi="Calibri" w:cs="Calibri"/>
        </w:rPr>
        <w:t>повторять</w:t>
      </w:r>
      <w:r>
        <w:t xml:space="preserve">, </w:t>
      </w:r>
      <w:r>
        <w:rPr>
          <w:rFonts w:ascii="Calibri" w:hAnsi="Calibri" w:cs="Calibri"/>
        </w:rPr>
        <w:t>осмысливать</w:t>
      </w:r>
      <w:r>
        <w:t xml:space="preserve">, </w:t>
      </w:r>
      <w:r>
        <w:rPr>
          <w:rFonts w:ascii="Calibri" w:hAnsi="Calibri" w:cs="Calibri"/>
        </w:rPr>
        <w:t>связывать</w:t>
      </w:r>
      <w:r>
        <w:t xml:space="preserve"> </w:t>
      </w:r>
      <w:r>
        <w:rPr>
          <w:rFonts w:ascii="Calibri" w:hAnsi="Calibri" w:cs="Calibri"/>
        </w:rPr>
        <w:t>материал</w:t>
      </w:r>
      <w:r>
        <w:t xml:space="preserve"> </w:t>
      </w:r>
      <w:r>
        <w:rPr>
          <w:rFonts w:ascii="Calibri" w:hAnsi="Calibri" w:cs="Calibri"/>
        </w:rPr>
        <w:t>в</w:t>
      </w:r>
      <w:r>
        <w:t xml:space="preserve"> </w:t>
      </w:r>
      <w:r>
        <w:rPr>
          <w:rFonts w:ascii="Calibri" w:hAnsi="Calibri" w:cs="Calibri"/>
        </w:rPr>
        <w:t>целях</w:t>
      </w:r>
      <w:r>
        <w:t xml:space="preserve"> </w:t>
      </w:r>
      <w:r>
        <w:rPr>
          <w:rFonts w:ascii="Calibri" w:hAnsi="Calibri" w:cs="Calibri"/>
        </w:rPr>
        <w:t>запоминания</w:t>
      </w:r>
      <w:r>
        <w:t xml:space="preserve">, </w:t>
      </w:r>
      <w:r>
        <w:rPr>
          <w:rFonts w:ascii="Calibri" w:hAnsi="Calibri" w:cs="Calibri"/>
        </w:rPr>
        <w:t>использовать</w:t>
      </w:r>
      <w:r>
        <w:t xml:space="preserve"> </w:t>
      </w:r>
      <w:r>
        <w:rPr>
          <w:rFonts w:ascii="Calibri" w:hAnsi="Calibri" w:cs="Calibri"/>
        </w:rPr>
        <w:t>связи</w:t>
      </w:r>
      <w:r>
        <w:t xml:space="preserve"> </w:t>
      </w:r>
      <w:r>
        <w:rPr>
          <w:rFonts w:ascii="Calibri" w:hAnsi="Calibri" w:cs="Calibri"/>
        </w:rPr>
        <w:t>при</w:t>
      </w:r>
      <w:r>
        <w:t xml:space="preserve"> </w:t>
      </w:r>
      <w:r>
        <w:rPr>
          <w:rFonts w:ascii="Calibri" w:hAnsi="Calibri" w:cs="Calibri"/>
        </w:rPr>
        <w:t>припоминании</w:t>
      </w:r>
      <w:r>
        <w:t>.</w:t>
      </w:r>
    </w:p>
    <w:p w:rsidR="00E56A34" w:rsidRDefault="00E56A34" w:rsidP="00E56A34">
      <w:r>
        <w:rPr>
          <w:rFonts w:ascii="Arial" w:hAnsi="Arial" w:cs="Arial"/>
        </w:rPr>
        <w:t>♦</w:t>
      </w:r>
      <w:r>
        <w:t xml:space="preserve">   Способствовать овладению умением использовать для запоминания вспомогательные средства.</w:t>
      </w:r>
    </w:p>
    <w:p w:rsidR="00E56A34" w:rsidRPr="00E56A34" w:rsidRDefault="00E56A34" w:rsidP="00E56A34">
      <w:pPr>
        <w:rPr>
          <w:b/>
        </w:rPr>
      </w:pPr>
      <w:r w:rsidRPr="00E56A34">
        <w:rPr>
          <w:b/>
        </w:rPr>
        <w:t>Игры и упражнения для развития памяти</w:t>
      </w:r>
    </w:p>
    <w:p w:rsidR="00E56A34" w:rsidRDefault="00E56A34" w:rsidP="00E56A34">
      <w:r>
        <w:rPr>
          <w:rFonts w:ascii="Arial" w:hAnsi="Arial" w:cs="Arial"/>
        </w:rPr>
        <w:t>♦</w:t>
      </w:r>
      <w:r>
        <w:t xml:space="preserve"> «Запомни предметы». Учить запоминать и воспроизводить информацию. </w:t>
      </w:r>
    </w:p>
    <w:p w:rsidR="00E56A34" w:rsidRDefault="00E56A34" w:rsidP="00E56A34">
      <w:r>
        <w:rPr>
          <w:rFonts w:ascii="Arial" w:hAnsi="Arial" w:cs="Arial"/>
        </w:rPr>
        <w:t>♦</w:t>
      </w:r>
      <w:r>
        <w:t xml:space="preserve"> «Детектив». Развивать произвольное запоминание; ребенок в течение 15 мин рассматривает 15 картинок, после чего </w:t>
      </w:r>
      <w:r>
        <w:lastRenderedPageBreak/>
        <w:t>картинки убирают; ребенок должен назвать картинки, которые запомнил.</w:t>
      </w:r>
    </w:p>
    <w:p w:rsidR="00E56A34" w:rsidRDefault="00E56A34" w:rsidP="00E56A34">
      <w:r>
        <w:rPr>
          <w:rFonts w:ascii="Arial" w:hAnsi="Arial" w:cs="Arial"/>
        </w:rPr>
        <w:t>♦</w:t>
      </w:r>
      <w:r>
        <w:t xml:space="preserve"> «Пирамида». Развивать кратковременную механическую память. Взрослый называет ребенку сначала одно слово, ребенок должен сразу же повторить его; затем взрослый называет два слова, ребенок повторяет их; затем взрослый называет три слова, ребенок — повторяет и т.д.</w:t>
      </w:r>
    </w:p>
    <w:p w:rsidR="00E56A34" w:rsidRDefault="00E56A34" w:rsidP="00E56A34">
      <w:r>
        <w:rPr>
          <w:rFonts w:ascii="Arial" w:hAnsi="Arial" w:cs="Arial"/>
        </w:rPr>
        <w:t>♦</w:t>
      </w:r>
      <w:r>
        <w:t xml:space="preserve"> «Что ты видел в отпуске?» Взрослый задает ребенку вопросы о происходящих в отпуске событиях.</w:t>
      </w:r>
    </w:p>
    <w:p w:rsidR="00E56A34" w:rsidRDefault="00E56A34" w:rsidP="00E56A34">
      <w:r>
        <w:rPr>
          <w:rFonts w:ascii="Arial" w:hAnsi="Arial" w:cs="Arial"/>
        </w:rPr>
        <w:t>♦</w:t>
      </w:r>
      <w:r>
        <w:t xml:space="preserve"> «Следопыт». Взрослый показывает ребенку игрушку и говорит, что сейчас ее спрячет в комнате; ребенок отворачивается; взрослый прячет игрушку; а ребенок должен ее найти.</w:t>
      </w:r>
    </w:p>
    <w:p w:rsidR="00E56A34" w:rsidRDefault="00E56A34" w:rsidP="00E56A34">
      <w:r>
        <w:rPr>
          <w:rFonts w:ascii="Arial" w:hAnsi="Arial" w:cs="Arial"/>
        </w:rPr>
        <w:t>♦</w:t>
      </w:r>
      <w:r>
        <w:t xml:space="preserve"> «Что ты ел на обед?» Ребенок должен перечислить все, что ел на обед. </w:t>
      </w:r>
    </w:p>
    <w:p w:rsidR="00E56A34" w:rsidRDefault="00E56A34" w:rsidP="00E56A34">
      <w:r>
        <w:rPr>
          <w:rFonts w:ascii="Arial" w:hAnsi="Arial" w:cs="Arial"/>
        </w:rPr>
        <w:t>♦</w:t>
      </w:r>
      <w:r>
        <w:t xml:space="preserve"> «Одежда». Ребенок должен вспомнить, в каком порядке он надевал предметы одежды утром.</w:t>
      </w:r>
    </w:p>
    <w:p w:rsidR="00E56A34" w:rsidRDefault="00E56A34" w:rsidP="00E56A34">
      <w:r>
        <w:rPr>
          <w:rFonts w:ascii="Arial" w:hAnsi="Arial" w:cs="Arial"/>
        </w:rPr>
        <w:t>♦</w:t>
      </w:r>
      <w:r>
        <w:t xml:space="preserve"> «Нарисуй такой же». Ребенок рисует на листе бумаги какой-либо простой предмет; затем лист переворачивается, и ребенок должен нарисовать такой же предмет.</w:t>
      </w:r>
    </w:p>
    <w:p w:rsidR="00E56A34" w:rsidRDefault="00E56A34" w:rsidP="00E56A34">
      <w:r>
        <w:rPr>
          <w:rFonts w:ascii="Arial" w:hAnsi="Arial" w:cs="Arial"/>
        </w:rPr>
        <w:lastRenderedPageBreak/>
        <w:t>♦</w:t>
      </w:r>
      <w:r>
        <w:t xml:space="preserve"> «Я положил в мешок». Взрослый на глазах ребенка кладет в мешок разные предметы; ребенок должен вспомнить, что лежит в мешке.</w:t>
      </w:r>
    </w:p>
    <w:p w:rsidR="00E56A34" w:rsidRDefault="00E56A34" w:rsidP="00E56A34">
      <w:r>
        <w:rPr>
          <w:rFonts w:ascii="Arial" w:hAnsi="Arial" w:cs="Arial"/>
        </w:rPr>
        <w:t>♦</w:t>
      </w:r>
      <w:r>
        <w:t xml:space="preserve"> «Короткий рассказ». Взрослый читает короткий рассказ; ребенок должен повторить его.</w:t>
      </w:r>
    </w:p>
    <w:p w:rsidR="00E56A34" w:rsidRDefault="00E56A34" w:rsidP="00E56A34">
      <w:r>
        <w:rPr>
          <w:rFonts w:ascii="Arial" w:hAnsi="Arial" w:cs="Arial"/>
        </w:rPr>
        <w:t>♦</w:t>
      </w:r>
      <w:r>
        <w:t xml:space="preserve"> «Башня». Ребенку показывают схематическое изображение башни, состоящей из множества геометрических фигур; ребенок должен запомнить эти фигуры и назвать.</w:t>
      </w:r>
    </w:p>
    <w:p w:rsidR="00E56A34" w:rsidRDefault="00E56A34" w:rsidP="00E56A34">
      <w:r>
        <w:rPr>
          <w:rFonts w:ascii="Arial" w:hAnsi="Arial" w:cs="Arial"/>
        </w:rPr>
        <w:t>♦</w:t>
      </w:r>
      <w:r>
        <w:t xml:space="preserve"> «Фигурка из палочек». Взрослый выкладывает фигурку из палочек; ребенок запоминает ее и по памяти выкладывает такую же.</w:t>
      </w:r>
    </w:p>
    <w:p w:rsidR="00E56A34" w:rsidRDefault="00E56A34" w:rsidP="00E56A34"/>
    <w:p w:rsidR="00E56A34" w:rsidRDefault="00E56A34" w:rsidP="00E56A34"/>
    <w:p w:rsidR="00E56A34" w:rsidRDefault="00E56A34" w:rsidP="00E56A34"/>
    <w:p w:rsidR="00E56A34" w:rsidRDefault="00E56A34" w:rsidP="00E56A34"/>
    <w:p w:rsidR="00E56A34" w:rsidRDefault="00E56A34" w:rsidP="00E56A34"/>
    <w:p w:rsidR="00E56A34" w:rsidRDefault="00E56A34" w:rsidP="00E56A34"/>
    <w:p w:rsidR="00E56A34" w:rsidRDefault="00E56A34" w:rsidP="00E56A34"/>
    <w:p w:rsidR="00E56A34" w:rsidRPr="00E56A34" w:rsidRDefault="00E56A34" w:rsidP="00E56A34">
      <w:pPr>
        <w:rPr>
          <w:b/>
        </w:rPr>
      </w:pPr>
      <w:r w:rsidRPr="00E56A34">
        <w:rPr>
          <w:b/>
        </w:rPr>
        <w:lastRenderedPageBreak/>
        <w:t>Рекомендации родителям по развитию внимания</w:t>
      </w:r>
    </w:p>
    <w:p w:rsidR="00E56A34" w:rsidRDefault="00E56A34" w:rsidP="00E56A34">
      <w:r>
        <w:t>Данные методы не требуют специальной подготовки. Достаточно быть внимательным к детям и иметь время для занятий и игр с ними.</w:t>
      </w:r>
    </w:p>
    <w:p w:rsidR="00E56A34" w:rsidRDefault="00E56A34" w:rsidP="00E56A34">
      <w:r>
        <w:rPr>
          <w:rFonts w:ascii="Arial" w:hAnsi="Arial" w:cs="Arial"/>
        </w:rPr>
        <w:t>♦</w:t>
      </w:r>
      <w:r>
        <w:t xml:space="preserve">    Развивать слуховое внимание с помощью дидактических игр.</w:t>
      </w:r>
    </w:p>
    <w:p w:rsidR="00E56A34" w:rsidRDefault="00E56A34" w:rsidP="00E56A34">
      <w:r>
        <w:rPr>
          <w:rFonts w:ascii="Arial" w:hAnsi="Arial" w:cs="Arial"/>
        </w:rPr>
        <w:t>♦</w:t>
      </w:r>
      <w:r>
        <w:t xml:space="preserve">   Часто менять формы деятельности.</w:t>
      </w:r>
    </w:p>
    <w:p w:rsidR="00E56A34" w:rsidRDefault="00E56A34" w:rsidP="00E56A34">
      <w:r>
        <w:rPr>
          <w:rFonts w:ascii="Arial" w:hAnsi="Arial" w:cs="Arial"/>
        </w:rPr>
        <w:t>♦</w:t>
      </w:r>
      <w:r>
        <w:t xml:space="preserve">    Использовать на занятиях элементы игры.</w:t>
      </w:r>
    </w:p>
    <w:p w:rsidR="00E56A34" w:rsidRDefault="00E56A34" w:rsidP="00E56A34">
      <w:r>
        <w:rPr>
          <w:rFonts w:ascii="Arial" w:hAnsi="Arial" w:cs="Arial"/>
        </w:rPr>
        <w:t>♦</w:t>
      </w:r>
      <w:r>
        <w:t xml:space="preserve">    Приучать проговаривать инструкцию игры несколько раз.</w:t>
      </w:r>
    </w:p>
    <w:p w:rsidR="00E56A34" w:rsidRDefault="00E56A34" w:rsidP="00E56A34">
      <w:r>
        <w:rPr>
          <w:rFonts w:ascii="Arial" w:hAnsi="Arial" w:cs="Arial"/>
        </w:rPr>
        <w:t>♦</w:t>
      </w:r>
      <w:r>
        <w:t xml:space="preserve">    Почаще наблюдать и обсуждать с детьми </w:t>
      </w:r>
      <w:proofErr w:type="gramStart"/>
      <w:r>
        <w:t>услышанное</w:t>
      </w:r>
      <w:proofErr w:type="gramEnd"/>
      <w:r>
        <w:t xml:space="preserve"> и увиденное. </w:t>
      </w:r>
    </w:p>
    <w:p w:rsidR="00E56A34" w:rsidRDefault="00E56A34" w:rsidP="00E56A34">
      <w:r>
        <w:rPr>
          <w:rFonts w:ascii="Arial" w:hAnsi="Arial" w:cs="Arial"/>
        </w:rPr>
        <w:t>♦</w:t>
      </w:r>
      <w:r>
        <w:t xml:space="preserve">   Учить </w:t>
      </w:r>
      <w:proofErr w:type="gramStart"/>
      <w:r>
        <w:t>сознательно</w:t>
      </w:r>
      <w:proofErr w:type="gramEnd"/>
      <w:r>
        <w:t xml:space="preserve"> направлять внимание на определенные предметы и явления.</w:t>
      </w:r>
    </w:p>
    <w:p w:rsidR="00E56A34" w:rsidRDefault="00E56A34" w:rsidP="00E56A34">
      <w:r>
        <w:rPr>
          <w:rFonts w:ascii="Arial" w:hAnsi="Arial" w:cs="Arial"/>
        </w:rPr>
        <w:t>♦</w:t>
      </w:r>
      <w:r>
        <w:t xml:space="preserve">    Учить управлять вниманием в соответствии с целью.</w:t>
      </w:r>
    </w:p>
    <w:p w:rsidR="00E56A34" w:rsidRDefault="00E56A34" w:rsidP="00E56A34">
      <w:r>
        <w:rPr>
          <w:rFonts w:ascii="Arial" w:hAnsi="Arial" w:cs="Arial"/>
        </w:rPr>
        <w:t>♦</w:t>
      </w:r>
      <w:r>
        <w:t xml:space="preserve">   Учить сосредоточиваться на известной деятельности, концентрировать свое внимание на ней, не отвлекаясь.</w:t>
      </w:r>
    </w:p>
    <w:p w:rsidR="00E56A34" w:rsidRDefault="00E56A34" w:rsidP="00E56A34">
      <w:r>
        <w:rPr>
          <w:rFonts w:ascii="Arial" w:hAnsi="Arial" w:cs="Arial"/>
        </w:rPr>
        <w:t>♦</w:t>
      </w:r>
      <w:r>
        <w:t xml:space="preserve">    Создавать средства-стимулы, которые будут организовывать внимание ребенка.</w:t>
      </w:r>
    </w:p>
    <w:p w:rsidR="00E56A34" w:rsidRDefault="00E56A34" w:rsidP="00E56A34">
      <w:r>
        <w:rPr>
          <w:rFonts w:ascii="Arial" w:hAnsi="Arial" w:cs="Arial"/>
        </w:rPr>
        <w:lastRenderedPageBreak/>
        <w:t>♦</w:t>
      </w:r>
      <w:r>
        <w:t xml:space="preserve">   Для развития внимания использовать игры с правилами и игры-драматизации.</w:t>
      </w:r>
    </w:p>
    <w:p w:rsidR="00E56A34" w:rsidRPr="00E56A34" w:rsidRDefault="00E56A34" w:rsidP="00E56A34">
      <w:pPr>
        <w:rPr>
          <w:b/>
        </w:rPr>
      </w:pPr>
      <w:r w:rsidRPr="00E56A34">
        <w:rPr>
          <w:b/>
        </w:rPr>
        <w:t>Игры и упражнения, способствующие   развитию   внимания</w:t>
      </w:r>
    </w:p>
    <w:p w:rsidR="00E56A34" w:rsidRDefault="00E56A34" w:rsidP="00E56A34">
      <w:r>
        <w:rPr>
          <w:rFonts w:ascii="Arial" w:hAnsi="Arial" w:cs="Arial"/>
        </w:rPr>
        <w:t>♦</w:t>
      </w:r>
      <w:r>
        <w:t xml:space="preserve"> «Да и </w:t>
      </w:r>
      <w:proofErr w:type="gramStart"/>
      <w:r>
        <w:t>нет</w:t>
      </w:r>
      <w:proofErr w:type="gramEnd"/>
      <w:r>
        <w:t xml:space="preserve"> не говорите, черный с белым не носите». Взрослый задает ребенку вопросы. Ребенок отвечает на них, но при этом не должен называть запрещенные цвета и не говорить «да» и «нет».</w:t>
      </w:r>
    </w:p>
    <w:p w:rsidR="00E56A34" w:rsidRDefault="00E56A34" w:rsidP="00E56A34">
      <w:r>
        <w:rPr>
          <w:rFonts w:ascii="Arial" w:hAnsi="Arial" w:cs="Arial"/>
        </w:rPr>
        <w:t>♦</w:t>
      </w:r>
      <w:r>
        <w:t xml:space="preserve">    Игры-головоломки.</w:t>
      </w:r>
    </w:p>
    <w:p w:rsidR="00E56A34" w:rsidRDefault="00E56A34" w:rsidP="00E56A34">
      <w:r>
        <w:rPr>
          <w:rFonts w:ascii="Arial" w:hAnsi="Arial" w:cs="Arial"/>
        </w:rPr>
        <w:t>♦</w:t>
      </w:r>
      <w:r>
        <w:t xml:space="preserve">    Загадки.</w:t>
      </w:r>
    </w:p>
    <w:p w:rsidR="00E56A34" w:rsidRDefault="00E56A34" w:rsidP="00E56A34">
      <w:r>
        <w:rPr>
          <w:rFonts w:ascii="Arial" w:hAnsi="Arial" w:cs="Arial"/>
        </w:rPr>
        <w:t>♦</w:t>
      </w:r>
      <w:r>
        <w:t xml:space="preserve"> «Найди отличия».</w:t>
      </w:r>
    </w:p>
    <w:p w:rsidR="00E56A34" w:rsidRDefault="00E56A34" w:rsidP="00E56A34">
      <w:r>
        <w:rPr>
          <w:rFonts w:ascii="Arial" w:hAnsi="Arial" w:cs="Arial"/>
        </w:rPr>
        <w:t>♦</w:t>
      </w:r>
      <w:r>
        <w:t xml:space="preserve"> «Найди два одинаковых предмета».</w:t>
      </w:r>
    </w:p>
    <w:p w:rsidR="00E56A34" w:rsidRDefault="00E56A34" w:rsidP="00E56A34">
      <w:r>
        <w:rPr>
          <w:rFonts w:ascii="Arial" w:hAnsi="Arial" w:cs="Arial"/>
        </w:rPr>
        <w:t>♦</w:t>
      </w:r>
      <w:r>
        <w:t xml:space="preserve"> «Будь внимателен». Выполнение гимнастических упражнений по словесной команде.</w:t>
      </w:r>
    </w:p>
    <w:p w:rsidR="00E56A34" w:rsidRDefault="00E56A34" w:rsidP="00E56A34">
      <w:r>
        <w:rPr>
          <w:rFonts w:ascii="Arial" w:hAnsi="Arial" w:cs="Arial"/>
        </w:rPr>
        <w:t>♦</w:t>
      </w:r>
      <w:r>
        <w:t xml:space="preserve"> «Волшебное слово». Взрослый показывает упражнения, а ребенок их повторяет только в том случае, если взрослый говорит: «Пожалуйста!». </w:t>
      </w:r>
    </w:p>
    <w:p w:rsidR="00E56A34" w:rsidRDefault="00E56A34" w:rsidP="00E56A34">
      <w:r>
        <w:rPr>
          <w:rFonts w:ascii="Arial" w:hAnsi="Arial" w:cs="Arial"/>
        </w:rPr>
        <w:t>♦</w:t>
      </w:r>
      <w:r>
        <w:t xml:space="preserve"> «Где что было». Ребенок запоминает предметы, лежащие на столе; затем он отворачивается. Взрослый передвигает </w:t>
      </w:r>
      <w:r>
        <w:lastRenderedPageBreak/>
        <w:t>предметы; а ребенок указывает, что изменилось.</w:t>
      </w:r>
    </w:p>
    <w:p w:rsidR="00E56A34" w:rsidRDefault="00E56A34" w:rsidP="00E56A34">
      <w:r>
        <w:rPr>
          <w:rFonts w:ascii="Arial" w:hAnsi="Arial" w:cs="Arial"/>
        </w:rPr>
        <w:t>♦</w:t>
      </w:r>
      <w:r>
        <w:t xml:space="preserve"> «Назови, что ты видишь». Ребенок за 1 мин должен назвать как можно больше предметов, находящихся в комнате.</w:t>
      </w:r>
    </w:p>
    <w:p w:rsidR="00E56A34" w:rsidRDefault="00E56A34" w:rsidP="00E56A34">
      <w:r>
        <w:rPr>
          <w:rFonts w:ascii="Arial" w:hAnsi="Arial" w:cs="Arial"/>
        </w:rPr>
        <w:t>♦</w:t>
      </w:r>
      <w:r>
        <w:t xml:space="preserve"> «Карлики и великаны». Ребенок должен выслушать словесную инструкцию взрослого, </w:t>
      </w:r>
      <w:proofErr w:type="gramStart"/>
      <w:r>
        <w:t>не обращая внимание</w:t>
      </w:r>
      <w:proofErr w:type="gramEnd"/>
      <w:r>
        <w:t xml:space="preserve"> на его действия.</w:t>
      </w:r>
    </w:p>
    <w:p w:rsidR="00E56A34" w:rsidRDefault="00E56A34" w:rsidP="00E56A34"/>
    <w:p w:rsidR="00E56A34" w:rsidRDefault="00E56A34" w:rsidP="00E56A34"/>
    <w:p w:rsidR="00E56A34" w:rsidRDefault="00E56A34" w:rsidP="00E56A34"/>
    <w:p w:rsidR="00E56A34" w:rsidRDefault="00E56A34" w:rsidP="00E56A34"/>
    <w:p w:rsidR="00E56A34" w:rsidRDefault="00E56A34" w:rsidP="00E56A34"/>
    <w:p w:rsidR="00E56A34" w:rsidRDefault="00E56A34" w:rsidP="00E56A34"/>
    <w:p w:rsidR="00E56A34" w:rsidRDefault="00E56A34" w:rsidP="00E56A34"/>
    <w:p w:rsidR="00E56A34" w:rsidRDefault="00E56A34" w:rsidP="00E56A34"/>
    <w:p w:rsidR="00E56A34" w:rsidRDefault="00E56A34" w:rsidP="00E56A34"/>
    <w:p w:rsidR="00E56A34" w:rsidRDefault="00E56A34" w:rsidP="00E56A34"/>
    <w:p w:rsidR="00E56A34" w:rsidRDefault="00E56A34" w:rsidP="00E56A34"/>
    <w:p w:rsidR="00E56A34" w:rsidRDefault="00E56A34" w:rsidP="00E56A34"/>
    <w:p w:rsidR="00E56A34" w:rsidRPr="00E56A34" w:rsidRDefault="00E56A34" w:rsidP="00E56A34">
      <w:pPr>
        <w:rPr>
          <w:b/>
        </w:rPr>
      </w:pPr>
      <w:r w:rsidRPr="00E56A34">
        <w:rPr>
          <w:b/>
        </w:rPr>
        <w:lastRenderedPageBreak/>
        <w:t>Рекомендации «Развиваем  волевые качества ребенка»</w:t>
      </w:r>
    </w:p>
    <w:p w:rsidR="00E56A34" w:rsidRDefault="00E56A34" w:rsidP="00E56A34">
      <w:r>
        <w:t>1. Проявите терпение и дайте возможность ребёнку самому выполнить запланированное действие (например, надеть и застегнуть кофточку, помочь взрослым сделать что-либо). Оказывайте помощь только там, где ребёнок не может справиться сам. Подчеркните незаменимость ребёнка, похвалите. Радость от полученного самостоятельно результата станет залогом будущих активных действий.</w:t>
      </w:r>
    </w:p>
    <w:p w:rsidR="00E56A34" w:rsidRDefault="00E56A34" w:rsidP="00E56A34">
      <w:r>
        <w:t xml:space="preserve">2. Один из основных факторов в воспитании воли – режим, определенный порядок жизни ребенка. Точное выполнение режима приучает малыша к порядку, организованности, дисциплине. </w:t>
      </w:r>
    </w:p>
    <w:p w:rsidR="00E56A34" w:rsidRDefault="00E56A34" w:rsidP="00E56A34">
      <w:r>
        <w:t xml:space="preserve">3. Создайте внешние опоры, условные сигналы, ритуалы действий которые бы помогали ребёнку осуществлять </w:t>
      </w:r>
      <w:proofErr w:type="spellStart"/>
      <w:r>
        <w:t>саморегуляцию</w:t>
      </w:r>
      <w:proofErr w:type="spellEnd"/>
      <w:r>
        <w:t xml:space="preserve"> (например, ритуалы перед сном, перед расставанием с взрослым и т.д.).</w:t>
      </w:r>
    </w:p>
    <w:p w:rsidR="00E56A34" w:rsidRDefault="00E56A34" w:rsidP="00E56A34">
      <w:r>
        <w:t>4. Наделите функциями контролёра, носителя норм и требований любимую игрушку.</w:t>
      </w:r>
    </w:p>
    <w:p w:rsidR="00E56A34" w:rsidRDefault="00E56A34" w:rsidP="00E56A34">
      <w:r>
        <w:t>5. Установите единый подход к ребёнку, единство требований окружающих взрослых. Обратна</w:t>
      </w:r>
      <w:r>
        <w:t xml:space="preserve">я ситуация может способствовать </w:t>
      </w:r>
      <w:r>
        <w:lastRenderedPageBreak/>
        <w:t>двойственности поведения ребёнка, развитию хитрости.</w:t>
      </w:r>
    </w:p>
    <w:p w:rsidR="00E56A34" w:rsidRPr="00E56A34" w:rsidRDefault="00E56A34" w:rsidP="00E56A34">
      <w:pPr>
        <w:rPr>
          <w:b/>
        </w:rPr>
      </w:pPr>
      <w:r w:rsidRPr="00E56A34">
        <w:rPr>
          <w:b/>
        </w:rPr>
        <w:t>Игры на развитие волевых качеств детей дошкольного возраста.</w:t>
      </w:r>
    </w:p>
    <w:p w:rsidR="00E56A34" w:rsidRPr="00E56A34" w:rsidRDefault="00E56A34" w:rsidP="00E56A34">
      <w:pPr>
        <w:rPr>
          <w:b/>
        </w:rPr>
      </w:pPr>
      <w:r>
        <w:t>1</w:t>
      </w:r>
      <w:r w:rsidRPr="00E56A34">
        <w:rPr>
          <w:b/>
        </w:rPr>
        <w:t>.«Тише едешь - дальше будешь»</w:t>
      </w:r>
    </w:p>
    <w:p w:rsidR="00E56A34" w:rsidRDefault="00E56A34" w:rsidP="00E56A34">
      <w:r>
        <w:t xml:space="preserve"> Цель: совершенствование двигательных качеств, развитие волевых качеств, упорства, дисциплинированности.</w:t>
      </w:r>
    </w:p>
    <w:p w:rsidR="00E56A34" w:rsidRDefault="00E56A34" w:rsidP="00E56A34">
      <w:r>
        <w:t>Описание: Сначала выбирается водящий. Он становится лицом к стенке или просто спиной к остальным игрокам, которые распол</w:t>
      </w:r>
      <w:bookmarkStart w:id="0" w:name="_GoBack"/>
      <w:bookmarkEnd w:id="0"/>
      <w:r>
        <w:t>агаются в 10-15 шагах за ним. «Водила» произносит фразу «Тише едешь – дальше будешь» и быстро оборачивается, внимательно оглядывая игроков. Игроки могут двигаться, только пока водящий произносит фразу. Когда он поворачивается, все должны быть полностью неподвижными. Если игрок хоть немного пошевелится или даже просто улыбнется, то он выбывает из игры. Побеждает тот, кто сможет вплотную приблизиться к водящему и коснется его рукой, когда он отвернется.</w:t>
      </w:r>
    </w:p>
    <w:p w:rsidR="00E56A34" w:rsidRDefault="00E56A34" w:rsidP="00E56A34">
      <w:r>
        <w:t xml:space="preserve">2. </w:t>
      </w:r>
      <w:r w:rsidRPr="00E56A34">
        <w:rPr>
          <w:b/>
        </w:rPr>
        <w:t>«Разведчики»</w:t>
      </w:r>
      <w:r>
        <w:t xml:space="preserve">                                               </w:t>
      </w:r>
      <w:r>
        <w:t>Цель: развитие наблюдательности, умение контролировать свои двигательные и эмоциональные реакции.</w:t>
      </w:r>
    </w:p>
    <w:p w:rsidR="00E56A34" w:rsidRDefault="00E56A34" w:rsidP="00E56A34">
      <w:r>
        <w:lastRenderedPageBreak/>
        <w:t>Описание: Ведущий прячет (ставит или кладёт где-либо на видном месте)  в комнате какой-то небольшой предмет (игрушку из киндер-сюрприза, например), который игроки будут искать. Они могут  повсюду ходить и заглядывать во все углы, но  открывать шкафы не нужно, так как он лежит на видном месте.     Тот, кто найдет игрушку, должен сохранить свою находку в тайне, не выдавая себя ни смехом, ни намеками. Он просто должен сесть и молча наблюдать, как остальные продолжают поиск. Тот, кто первым найдет спрятанную игрушку, в следующий раз прячет её.</w:t>
      </w:r>
    </w:p>
    <w:p w:rsidR="00E56A34" w:rsidRPr="00E56A34" w:rsidRDefault="00E56A34" w:rsidP="00E56A34">
      <w:pPr>
        <w:rPr>
          <w:b/>
        </w:rPr>
      </w:pPr>
      <w:r>
        <w:t xml:space="preserve">3. </w:t>
      </w:r>
      <w:r w:rsidRPr="00E56A34">
        <w:rPr>
          <w:b/>
        </w:rPr>
        <w:t>Словесная игра «Да и нет»</w:t>
      </w:r>
    </w:p>
    <w:p w:rsidR="00E56A34" w:rsidRDefault="00E56A34" w:rsidP="00E56A34">
      <w:r>
        <w:t xml:space="preserve">Цель </w:t>
      </w:r>
      <w:proofErr w:type="gramStart"/>
      <w:r>
        <w:t>:Р</w:t>
      </w:r>
      <w:proofErr w:type="gramEnd"/>
      <w:r>
        <w:t>азвивать умение ребенка действовать по правилу, что способствовать развитию произвольного внимания, произвольной памяти и произвольной регуляции деятельности.</w:t>
      </w:r>
    </w:p>
    <w:p w:rsidR="00E56A34" w:rsidRDefault="00E56A34" w:rsidP="00E56A34">
      <w:r>
        <w:t>Правила игры: запрещено отвечать на вопросы словами «да» и «нет». Надо подбирать другие слова. По ходу игры задавать такие вопросы, на которые проще всего было ответить словами «да» и «нет», а так же употребив названия белого и черного цвета. Но именно этого по условиям игры делать нельзя.</w:t>
      </w:r>
    </w:p>
    <w:sectPr w:rsidR="00E56A34" w:rsidSect="00E56A34">
      <w:pgSz w:w="16838" w:h="11906" w:orient="landscape"/>
      <w:pgMar w:top="850" w:right="1134" w:bottom="1701" w:left="1134" w:header="708" w:footer="708" w:gutter="0"/>
      <w:pgBorders w:offsetFrom="page">
        <w:top w:val="single" w:sz="4" w:space="24" w:color="auto"/>
        <w:left w:val="single" w:sz="4" w:space="24" w:color="auto"/>
        <w:bottom w:val="single" w:sz="4" w:space="24" w:color="auto"/>
        <w:right w:val="single" w:sz="4" w:space="24" w:color="auto"/>
      </w:pgBorders>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9"/>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152"/>
    <w:rsid w:val="006D6F51"/>
    <w:rsid w:val="007574EB"/>
    <w:rsid w:val="007F6152"/>
    <w:rsid w:val="00E56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94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1367</Words>
  <Characters>7794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2025-11-10T03:09:00Z</dcterms:created>
  <dcterms:modified xsi:type="dcterms:W3CDTF">2025-11-10T03:26:00Z</dcterms:modified>
</cp:coreProperties>
</file>